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09B885AA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697BEC0C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bookmarkStart w:id="0" w:name="_GoBack"/>
      <w:bookmarkEnd w:id="0"/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582F85AD" w:rsidR="00677F65" w:rsidRPr="00DB779E" w:rsidRDefault="00C77942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1C5CD0" w:rsidRPr="00DB779E">
        <w:rPr>
          <w:rFonts w:ascii="Times New Roman" w:hAnsi="Times New Roman" w:cs="Times New Roman"/>
          <w:sz w:val="24"/>
          <w:szCs w:val="24"/>
        </w:rPr>
        <w:t>_____________</w:t>
      </w:r>
      <w:r w:rsidR="008A4DCA"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66A3" w14:textId="57653B76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</w:t>
      </w:r>
      <w:r w:rsidR="00A83A7C">
        <w:rPr>
          <w:rFonts w:ascii="Times New Roman" w:eastAsia="Times New Roman" w:hAnsi="Times New Roman"/>
          <w:sz w:val="24"/>
          <w:szCs w:val="24"/>
          <w:lang w:eastAsia="ru-RU"/>
        </w:rPr>
        <w:t>бюджетному образовательному учреждению</w:t>
      </w:r>
      <w:r w:rsidR="00A83A7C" w:rsidRPr="00A83A7C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«Республиканский центр выявления, поддержки и развития способностей и талантов детей и молодежи «Вершина»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5F459468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Министерству образования и науки Республики </w:t>
      </w:r>
      <w:r w:rsidR="00A83A7C">
        <w:rPr>
          <w:rFonts w:ascii="Times New Roman" w:hAnsi="Times New Roman" w:cs="Times New Roman"/>
          <w:sz w:val="24"/>
          <w:szCs w:val="24"/>
        </w:rPr>
        <w:t>Северная Осетия-Алания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77777777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4B8757C7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 w:rsidRPr="00DB779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B6D3B"/>
    <w:rsid w:val="001C5CD0"/>
    <w:rsid w:val="00211BAC"/>
    <w:rsid w:val="00252378"/>
    <w:rsid w:val="00253BC8"/>
    <w:rsid w:val="00283AB6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83A7C"/>
    <w:rsid w:val="00AD3C91"/>
    <w:rsid w:val="00AE58CE"/>
    <w:rsid w:val="00B2154E"/>
    <w:rsid w:val="00B462F5"/>
    <w:rsid w:val="00B653FC"/>
    <w:rsid w:val="00C77942"/>
    <w:rsid w:val="00C8029D"/>
    <w:rsid w:val="00CA4D6B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 Windows</cp:lastModifiedBy>
  <cp:revision>12</cp:revision>
  <cp:lastPrinted>2018-03-21T16:03:00Z</cp:lastPrinted>
  <dcterms:created xsi:type="dcterms:W3CDTF">2020-09-10T07:25:00Z</dcterms:created>
  <dcterms:modified xsi:type="dcterms:W3CDTF">2023-09-07T13:35:00Z</dcterms:modified>
</cp:coreProperties>
</file>