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Директор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организацией ознакомления всех участников образовательной деятельности с документами, регламентирующими организацию работы школы в период организации дистанционного обучения. 2.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соблюдение работниками школы режима работы.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3. Конкретизировать должностные обязанности педагогических работников с учетом системы дистанционного обучения.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управленческие решения, направленные на повышение качества работы школы в период организации дистанционного обучения. 5.Изуча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имеющиеся у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 xml:space="preserve">ресурсы: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5.1. Информационные ресурс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хранение и доставка учебной информации, обмен информацией и доступ к ресурсам, требования к объемам памяти, скорости доступа в сети «Интернет», скорости обмена информацией и т.д. 5.2. Кадровые ресурс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привлечение педагогических работников, которые станут разработчиками дистанционных курсов, проводить учебные занятия в дистанционном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, а также будут работать в технической и информационной службе при проведении дистанционного обучения.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5.3. Финансовые ресурс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приобретение оборудования, программного обеспечения, доступа к сети «Интернет», вознаграждение сотрудников, обеспечивающих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 работе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обеспечивает мониторинг технических возможностей реализации дистанционного обучения у каждого обучающегося;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-организует разработку мероприятий, направленных на обеспечение выполнения образовательных программ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-определяет совместно с педагогами систему организации учебной деятельности с обучающимися во время дистанционного обучения: виды, количество работ, форму взаимодействия участников процесса обучения (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, удаленная и др.), сроки получения заданий обучающимися и предоставления ими выполненных работ.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работы во время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том числе через сайт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 разрабатывает рекомендации для участников учебно-воспитательного процесса по организации работы во время дистанционного обучения,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осуществляет контроль за работой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учебно-воспитательную, научно-методическую, организационн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педагогического коллектива в соответствии с планом работы Школы в дистанционном режиме;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обеспечивает сбор и хранение выполненных заданий на бумажных и (или) электронных носителях;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анализирует деятельность по работе Школы во время применения электронных форм обучения и дистанционных образовательных технологий.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1.Доводит до сведения родителей (законных представителей) и обучающихся информацию о переходе на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2.Проводит с родителями (законными представителями) информационную работу по выбору формы дистанционного обучения в виде письменного заявления.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по соблюдению санитарно-противоэпидемических мер.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 Информируют родителей (законных представителей) об итогах учебной деятельности их детей в период карантина, в том числе в условиях применения дистанционных технологий обучения и самостоятельной работы обучающихся.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6. Осуществляют контроль за ежедневным входом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При отсутствии ежедневного входа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5690">
        <w:rPr>
          <w:rFonts w:ascii="Times New Roman" w:hAnsi="Times New Roman" w:cs="Times New Roman"/>
          <w:sz w:val="28"/>
          <w:szCs w:val="28"/>
        </w:rPr>
        <w:t>,</w:t>
      </w:r>
      <w:r w:rsidRPr="00E73C3E">
        <w:rPr>
          <w:rFonts w:ascii="Times New Roman" w:hAnsi="Times New Roman" w:cs="Times New Roman"/>
          <w:sz w:val="28"/>
          <w:szCs w:val="28"/>
        </w:rPr>
        <w:t xml:space="preserve"> классный руководитель связывается с родителями, выясняет причины, информирует администрацию школы.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обязанности участников образовательных отношений во время организации дистанционного обучения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Учитель-предметник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1. Определяет удобные ресурсы и приложения для дистанционной формы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своему предмету (коммуникация – электронная почта, чат в мессенджерах, электронный журнал; видео урок -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скайп,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2.Отражает в рабочей программе по учебному предмету применение электронного обучения, дистанционных образовательных технологий.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 xml:space="preserve">При корректировке рабочих программ проводит внутреннее распределение часов по типам занятий (вместо лекций и семинаров в очной форме – работа по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телеконференция, форум, онлайн-консультация, работа с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>, виртуальный класс (чат, видеоконференция).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курса вносит изменения в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C3E">
        <w:rPr>
          <w:rFonts w:ascii="Times New Roman" w:hAnsi="Times New Roman" w:cs="Times New Roman"/>
          <w:sz w:val="28"/>
          <w:szCs w:val="28"/>
        </w:rPr>
        <w:t xml:space="preserve">тематический план курса с почасовой разбивкой на изучение каждой темы и указанием видов деятельности для проведения занятий.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 Планирует свою педагогическую деятельность с учетом системы дистанционного обучения, создают простейшие, нужные для обучающихся, ресурсы и задания, разрабатывает к каждому занятию карты урока, формирует список инструментов и приложений, их краткое описание для обучающихся каждой параллели.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4. Организует помощь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самостоятельном освоении учебного материала через предоставление опорных конспектов, схем, подготовку тренировочных упражнений, проведение консультаций и т.д.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 Оценивает деятельность обучающихся в соответствии с нормами оценки знаний, умений и навыков обучающихся. Отметки, получаемые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учебной деятельности с применением электронного обучения, дистанционных образовательных технологий, засчитываются как текущие.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6. Выставляет ежедневно оценки в электронный журнал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3C3E">
        <w:rPr>
          <w:rFonts w:ascii="Times New Roman" w:hAnsi="Times New Roman" w:cs="Times New Roman"/>
          <w:sz w:val="28"/>
          <w:szCs w:val="28"/>
        </w:rPr>
        <w:t xml:space="preserve">выражают свое отношение к работам обучающихся в виде тестовых или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устных онлайн консультаций посредством всех видов обратной связи.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7.Записывает в соответствии с рабочей программой согласно расписанию занятий в электронных журналах темы уроков. При условии организации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с применением электронного обучения в графе «Домашнее задание» при организации обучения с применением электронного обучения, дистанционных образовательных технологий размещается ссылка на электронный ресурс.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8. Обеспечивает регулярность домашних заданий, соблюдение графика предоставления домашнего задания и сроков его исполнения в соответствии с нормами СанПиН.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9. Организует обратную связь с обучающимися и родителями (законными представителями) любыми доступными и удобными способами, обеспечивающими оперативный обмен информацией: через социальные сети, мессенджеры, электронную почту, телефонную связь.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10.Продумывает формат организации онлайн уроков, структуру и этапы,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используя такие формы дистанционных образовательных технологий, как: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дистанционные конкурсы и олимпиады; интерактивные обучающие ресурсы, дистанционное обучение в Интернете; видеоконференции;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электронная почта; онлайн-тестирование, онлайн 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-общение;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электронные учебники; надомное обучение с дистанционной поддержкой;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программа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облачные сервисы и др.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C3E">
        <w:rPr>
          <w:rFonts w:ascii="Times New Roman" w:hAnsi="Times New Roman" w:cs="Times New Roman"/>
          <w:sz w:val="28"/>
          <w:szCs w:val="28"/>
        </w:rPr>
        <w:t>. Составляет инструкцию по обучению, с которой знакомят обучающихся, их родителей (законных представителей). Она может включать следующие сведения: - главное в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курса; - порядок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курса; - что ожидает обучающегося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курса; - режим работы над курсом; - сроки выполнения заданий; - адреса отправки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заданий; - формы контроля знаний, используемых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курсе; - критерии успешного завершения работы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курсом; - условия пересдачи материала в случае неуспешного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курса; - адреса средств телекоммуникаций для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 xml:space="preserve">преподавателем. </w:t>
      </w:r>
    </w:p>
    <w:p w:rsidR="00EF6869" w:rsidRP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C3E">
        <w:rPr>
          <w:rFonts w:ascii="Times New Roman" w:hAnsi="Times New Roman" w:cs="Times New Roman"/>
          <w:sz w:val="28"/>
          <w:szCs w:val="28"/>
        </w:rPr>
        <w:t>.Записывает (при возможности) урок на видео, формируя банк видео уроков</w:t>
      </w:r>
    </w:p>
    <w:sectPr w:rsidR="00EF6869" w:rsidRPr="00E73C3E" w:rsidSect="00E73C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3"/>
    <w:rsid w:val="000822EC"/>
    <w:rsid w:val="002C2113"/>
    <w:rsid w:val="00CA5690"/>
    <w:rsid w:val="00E73C3E"/>
    <w:rsid w:val="00E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2021-11-05T09:00:00Z</dcterms:created>
  <dcterms:modified xsi:type="dcterms:W3CDTF">2021-11-05T09:00:00Z</dcterms:modified>
</cp:coreProperties>
</file>